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160" w:rsidRDefault="00FE4116" w:rsidP="006C0961">
      <w:pPr>
        <w:pStyle w:val="Heading1"/>
        <w:ind w:firstLine="720"/>
        <w:jc w:val="center"/>
        <w:rPr>
          <w:sz w:val="40"/>
        </w:rPr>
      </w:pPr>
      <w:r>
        <w:rPr>
          <w:sz w:val="40"/>
        </w:rPr>
        <w:t>3X Double Ender Packaging Brief</w:t>
      </w:r>
    </w:p>
    <w:p w:rsidR="00427160" w:rsidRDefault="00427160">
      <w:pPr>
        <w:pStyle w:val="Heading1"/>
      </w:pPr>
    </w:p>
    <w:p w:rsidR="00427160" w:rsidRDefault="00791BE0">
      <w:pPr>
        <w:pStyle w:val="Heading1"/>
        <w:rPr>
          <w:u w:val="single"/>
        </w:rPr>
      </w:pPr>
      <w:r>
        <w:rPr>
          <w:u w:val="single"/>
        </w:rPr>
        <w:t>Overall Objective</w:t>
      </w:r>
    </w:p>
    <w:p w:rsidR="00427160" w:rsidRDefault="00427160"/>
    <w:p w:rsidR="00FE4116" w:rsidRDefault="00FE4116"/>
    <w:p w:rsidR="00427160" w:rsidRDefault="00FE4116">
      <w:r>
        <w:t>Sax Health Care would like to redesign it’s 3X range of adult toys starting with their 3X double ended dildo range of products.</w:t>
      </w:r>
    </w:p>
    <w:p w:rsidR="00427160" w:rsidRDefault="00791BE0">
      <w:r>
        <w:t>This should help sell in</w:t>
      </w:r>
      <w:r w:rsidR="001951C2">
        <w:t xml:space="preserve"> to adult stores </w:t>
      </w:r>
      <w:r w:rsidR="00E220B8">
        <w:t xml:space="preserve">and </w:t>
      </w:r>
      <w:r>
        <w:t xml:space="preserve">encourage trial by consumers. </w:t>
      </w:r>
    </w:p>
    <w:p w:rsidR="00427160" w:rsidRDefault="009E6F5F">
      <w:r>
        <w:t xml:space="preserve">Ultimately the design will help create shelf presence </w:t>
      </w:r>
      <w:r w:rsidR="002B4D1C">
        <w:t>and update</w:t>
      </w:r>
      <w:r w:rsidR="005C7C8C">
        <w:t xml:space="preserve"> the</w:t>
      </w:r>
      <w:r w:rsidR="00AC3421">
        <w:t xml:space="preserve"> </w:t>
      </w:r>
      <w:r w:rsidR="002B4D1C">
        <w:t>3X</w:t>
      </w:r>
      <w:r w:rsidR="005C7C8C">
        <w:t xml:space="preserve"> brand</w:t>
      </w:r>
      <w:r w:rsidR="002B4D1C">
        <w:t>.</w:t>
      </w:r>
    </w:p>
    <w:p w:rsidR="00427160" w:rsidRDefault="00427160"/>
    <w:p w:rsidR="00A73DFD" w:rsidRDefault="00A73DFD">
      <w:pPr>
        <w:pStyle w:val="Heading1"/>
        <w:rPr>
          <w:u w:val="single"/>
        </w:rPr>
      </w:pPr>
      <w:r>
        <w:rPr>
          <w:u w:val="single"/>
        </w:rPr>
        <w:t>Background</w:t>
      </w:r>
    </w:p>
    <w:p w:rsidR="006C0961" w:rsidRDefault="006C0961" w:rsidP="00A73DFD"/>
    <w:p w:rsidR="00A73DFD" w:rsidRDefault="00A73DFD" w:rsidP="00A73DFD">
      <w:r>
        <w:t xml:space="preserve">Sax </w:t>
      </w:r>
      <w:r w:rsidR="00FE4116">
        <w:t>Health Care is a Sexual Health company that primarily sells condoms and lubricants for safe sex under the Sax brand. We also sell sex toys and lingerie to encourage a healthy sex life</w:t>
      </w:r>
      <w:r w:rsidR="00AA1D7E">
        <w:t xml:space="preserve"> under the 3X brand. </w:t>
      </w:r>
      <w:r w:rsidR="002B4D1C">
        <w:t>All products are value for money. We do not sell hig</w:t>
      </w:r>
      <w:r w:rsidR="002806C3">
        <w:t>h end premium priced products l</w:t>
      </w:r>
      <w:r w:rsidR="002B4D1C">
        <w:t>ike major competitors and are happy to appear as v</w:t>
      </w:r>
      <w:r w:rsidR="00D116A1">
        <w:t>a</w:t>
      </w:r>
      <w:r w:rsidR="002B4D1C">
        <w:t>lue for money products.</w:t>
      </w:r>
    </w:p>
    <w:p w:rsidR="00AA1D7E" w:rsidRDefault="00AA1D7E" w:rsidP="00A73DFD"/>
    <w:p w:rsidR="00AA1D7E" w:rsidRDefault="00AA1D7E" w:rsidP="00A73DFD">
      <w:r>
        <w:t xml:space="preserve">The 3X double ended dildos are described as Fun </w:t>
      </w:r>
      <w:proofErr w:type="gramStart"/>
      <w:r w:rsidR="002806C3">
        <w:t>For</w:t>
      </w:r>
      <w:proofErr w:type="gramEnd"/>
      <w:r w:rsidR="002806C3">
        <w:t xml:space="preserve"> Two</w:t>
      </w:r>
      <w:r>
        <w:t xml:space="preserve"> rather th</w:t>
      </w:r>
      <w:r w:rsidR="002B4D1C">
        <w:t>an a dildo to lessen the fear for</w:t>
      </w:r>
      <w:r>
        <w:t xml:space="preserve"> the purchasers. This description could be changed to be whatever is thought suitable</w:t>
      </w:r>
      <w:r w:rsidR="00D116A1">
        <w:t>.</w:t>
      </w:r>
    </w:p>
    <w:p w:rsidR="00D116A1" w:rsidRPr="00A73DFD" w:rsidRDefault="00D116A1" w:rsidP="00A73DFD">
      <w:r>
        <w:t>These are sold in hang sell blister packs. The packaging will not change and design is only required for the cardboard insert – front and back</w:t>
      </w:r>
    </w:p>
    <w:p w:rsidR="00A73DFD" w:rsidRDefault="00A73DFD">
      <w:pPr>
        <w:pStyle w:val="Heading1"/>
        <w:rPr>
          <w:u w:val="single"/>
        </w:rPr>
      </w:pPr>
    </w:p>
    <w:p w:rsidR="00863874" w:rsidRDefault="00863874" w:rsidP="00863874">
      <w:r>
        <w:t>We would like an edg</w:t>
      </w:r>
      <w:r w:rsidR="002B4D1C">
        <w:t>y new feel to attract attention / encourage purchase</w:t>
      </w:r>
    </w:p>
    <w:p w:rsidR="00863874" w:rsidRDefault="00863874" w:rsidP="008E7139"/>
    <w:p w:rsidR="002806C3" w:rsidRDefault="002B4D1C" w:rsidP="008E7139">
      <w:r>
        <w:t>Current</w:t>
      </w:r>
      <w:r w:rsidR="002806C3">
        <w:t xml:space="preserve"> packaging concepts (</w:t>
      </w:r>
      <w:proofErr w:type="spellStart"/>
      <w:r w:rsidR="002806C3">
        <w:t>att</w:t>
      </w:r>
      <w:proofErr w:type="spellEnd"/>
      <w:r w:rsidR="002806C3">
        <w:t xml:space="preserve"> 1 &amp;</w:t>
      </w:r>
      <w:r w:rsidR="00B27417">
        <w:t xml:space="preserve"> </w:t>
      </w:r>
      <w:r>
        <w:t>2</w:t>
      </w:r>
      <w:r w:rsidR="008E7139">
        <w:t xml:space="preserve">) </w:t>
      </w:r>
      <w:r>
        <w:t xml:space="preserve">are </w:t>
      </w:r>
      <w:r w:rsidR="00AA1D7E">
        <w:t xml:space="preserve">old </w:t>
      </w:r>
      <w:r>
        <w:t>images</w:t>
      </w:r>
      <w:r w:rsidR="008E7139">
        <w:t xml:space="preserve"> of the popular </w:t>
      </w:r>
      <w:r>
        <w:t xml:space="preserve">lesbian </w:t>
      </w:r>
      <w:r w:rsidR="008E7139">
        <w:t>couple</w:t>
      </w:r>
      <w:r>
        <w:t xml:space="preserve"> concept</w:t>
      </w:r>
      <w:r w:rsidR="008E7139">
        <w:t xml:space="preserve">. </w:t>
      </w:r>
    </w:p>
    <w:p w:rsidR="002806C3" w:rsidRDefault="002806C3" w:rsidP="008E7139"/>
    <w:p w:rsidR="008E7139" w:rsidRDefault="002806C3" w:rsidP="008E7139">
      <w:r>
        <w:t xml:space="preserve">Attachments 3 and 4 give a better idea of the different products out of </w:t>
      </w:r>
      <w:proofErr w:type="spellStart"/>
      <w:r>
        <w:t>their</w:t>
      </w:r>
      <w:proofErr w:type="spellEnd"/>
      <w:r>
        <w:t xml:space="preserve"> packaging</w:t>
      </w:r>
      <w:r w:rsidR="00AC3421">
        <w:t>.</w:t>
      </w:r>
    </w:p>
    <w:p w:rsidR="00282316" w:rsidRDefault="00282316" w:rsidP="008E7139"/>
    <w:p w:rsidR="00427160" w:rsidRDefault="00AA1D7E">
      <w:pPr>
        <w:pStyle w:val="Heading1"/>
        <w:rPr>
          <w:u w:val="single"/>
        </w:rPr>
      </w:pPr>
      <w:r>
        <w:rPr>
          <w:u w:val="single"/>
        </w:rPr>
        <w:t>3X Double Ended Dildo</w:t>
      </w:r>
      <w:r w:rsidR="00282316">
        <w:rPr>
          <w:u w:val="single"/>
        </w:rPr>
        <w:t xml:space="preserve"> </w:t>
      </w:r>
      <w:r w:rsidR="00A73DFD">
        <w:rPr>
          <w:u w:val="single"/>
        </w:rPr>
        <w:t>Range</w:t>
      </w:r>
    </w:p>
    <w:p w:rsidR="00427160" w:rsidRDefault="00427160"/>
    <w:p w:rsidR="002B4D1C" w:rsidRDefault="002B4D1C">
      <w:r>
        <w:t xml:space="preserve">1 </w:t>
      </w:r>
      <w:r w:rsidR="00BD24ED">
        <w:t xml:space="preserve">Fun </w:t>
      </w:r>
      <w:r w:rsidR="009F2327">
        <w:t>f</w:t>
      </w:r>
      <w:r w:rsidR="00BD24ED">
        <w:t>or</w:t>
      </w:r>
      <w:r>
        <w:t xml:space="preserve"> Two</w:t>
      </w:r>
    </w:p>
    <w:p w:rsidR="002B4D1C" w:rsidRDefault="002B4D1C" w:rsidP="002B4D1C">
      <w:pPr>
        <w:pStyle w:val="ListParagraph"/>
        <w:numPr>
          <w:ilvl w:val="0"/>
          <w:numId w:val="3"/>
        </w:numPr>
      </w:pPr>
      <w:r>
        <w:t>Straight 1</w:t>
      </w:r>
      <w:r w:rsidR="002C572B">
        <w:t>3</w:t>
      </w:r>
      <w:r>
        <w:t xml:space="preserve"> inch transparent crystal jelly double ender</w:t>
      </w:r>
    </w:p>
    <w:p w:rsidR="002B4D1C" w:rsidRDefault="00B27417" w:rsidP="002B4D1C">
      <w:pPr>
        <w:pStyle w:val="ListParagraph"/>
        <w:numPr>
          <w:ilvl w:val="0"/>
          <w:numId w:val="3"/>
        </w:numPr>
      </w:pPr>
      <w:r>
        <w:t>Made from soft plastic</w:t>
      </w:r>
    </w:p>
    <w:p w:rsidR="00BD24ED" w:rsidRDefault="00BD24ED" w:rsidP="002B4D1C">
      <w:pPr>
        <w:pStyle w:val="ListParagraph"/>
        <w:numPr>
          <w:ilvl w:val="0"/>
          <w:numId w:val="3"/>
        </w:numPr>
      </w:pPr>
      <w:r>
        <w:t xml:space="preserve">7 Colours – Transparent Black Pink Purple Blue Green </w:t>
      </w:r>
      <w:r w:rsidR="009F2327">
        <w:t xml:space="preserve">&amp; </w:t>
      </w:r>
      <w:r>
        <w:t>Cream</w:t>
      </w:r>
    </w:p>
    <w:p w:rsidR="00BD24ED" w:rsidRDefault="00BD24ED" w:rsidP="002B4D1C">
      <w:pPr>
        <w:pStyle w:val="ListParagraph"/>
        <w:numPr>
          <w:ilvl w:val="0"/>
          <w:numId w:val="3"/>
        </w:numPr>
      </w:pPr>
      <w:r>
        <w:t>RRP A$36</w:t>
      </w:r>
    </w:p>
    <w:p w:rsidR="00BD24ED" w:rsidRDefault="00BD24ED" w:rsidP="00BD24ED">
      <w:pPr>
        <w:pStyle w:val="ListParagraph"/>
      </w:pPr>
    </w:p>
    <w:p w:rsidR="00BD24ED" w:rsidRDefault="00BD24ED" w:rsidP="00BD24ED">
      <w:pPr>
        <w:pStyle w:val="ListParagraph"/>
      </w:pPr>
    </w:p>
    <w:p w:rsidR="002B4D1C" w:rsidRDefault="00BD24ED">
      <w:r>
        <w:t xml:space="preserve">2 Tapered Fun </w:t>
      </w:r>
      <w:r w:rsidR="009F2327">
        <w:t>f</w:t>
      </w:r>
      <w:r>
        <w:t>or Two</w:t>
      </w:r>
    </w:p>
    <w:p w:rsidR="00BD24ED" w:rsidRDefault="002C572B" w:rsidP="00BD24ED">
      <w:pPr>
        <w:pStyle w:val="ListParagraph"/>
        <w:numPr>
          <w:ilvl w:val="0"/>
          <w:numId w:val="3"/>
        </w:numPr>
      </w:pPr>
      <w:r>
        <w:t>Tapered</w:t>
      </w:r>
      <w:r w:rsidR="00BD24ED">
        <w:t xml:space="preserve"> 1</w:t>
      </w:r>
      <w:r>
        <w:t>5</w:t>
      </w:r>
      <w:r w:rsidR="00BD24ED">
        <w:t xml:space="preserve"> inch </w:t>
      </w:r>
      <w:r>
        <w:t>soft but sturdy</w:t>
      </w:r>
      <w:r w:rsidR="00BD24ED">
        <w:t xml:space="preserve"> double ender</w:t>
      </w:r>
    </w:p>
    <w:p w:rsidR="00BD24ED" w:rsidRDefault="00BD24ED" w:rsidP="00BD24ED">
      <w:pPr>
        <w:pStyle w:val="ListParagraph"/>
        <w:numPr>
          <w:ilvl w:val="0"/>
          <w:numId w:val="3"/>
        </w:numPr>
      </w:pPr>
      <w:r>
        <w:t xml:space="preserve">Made from </w:t>
      </w:r>
      <w:r w:rsidR="002C572B">
        <w:t>silicone</w:t>
      </w:r>
    </w:p>
    <w:p w:rsidR="00BD24ED" w:rsidRDefault="002C572B" w:rsidP="00BD24ED">
      <w:pPr>
        <w:pStyle w:val="ListParagraph"/>
        <w:numPr>
          <w:ilvl w:val="0"/>
          <w:numId w:val="3"/>
        </w:numPr>
      </w:pPr>
      <w:r>
        <w:t>5</w:t>
      </w:r>
      <w:r w:rsidR="00BD24ED">
        <w:t xml:space="preserve"> Colours – Black Pink Purple Green </w:t>
      </w:r>
      <w:r w:rsidR="009F2327">
        <w:t xml:space="preserve">&amp; </w:t>
      </w:r>
      <w:r w:rsidR="00BD24ED">
        <w:t>Cream</w:t>
      </w:r>
    </w:p>
    <w:p w:rsidR="001A3D05" w:rsidRDefault="001A3D05" w:rsidP="00BD24ED">
      <w:pPr>
        <w:pStyle w:val="ListParagraph"/>
        <w:numPr>
          <w:ilvl w:val="0"/>
          <w:numId w:val="3"/>
        </w:numPr>
      </w:pPr>
      <w:r>
        <w:t>RRP A$59</w:t>
      </w:r>
    </w:p>
    <w:p w:rsidR="00BD24ED" w:rsidRDefault="00BD24ED" w:rsidP="00BD24ED"/>
    <w:p w:rsidR="00B12871" w:rsidRPr="00B12871" w:rsidRDefault="009F2327">
      <w:pPr>
        <w:rPr>
          <w:b/>
          <w:u w:val="single"/>
        </w:rPr>
      </w:pPr>
      <w:r>
        <w:rPr>
          <w:b/>
          <w:u w:val="single"/>
        </w:rPr>
        <w:lastRenderedPageBreak/>
        <w:t xml:space="preserve">Blister </w:t>
      </w:r>
      <w:r w:rsidR="00B12871" w:rsidRPr="00B12871">
        <w:rPr>
          <w:b/>
          <w:u w:val="single"/>
        </w:rPr>
        <w:t xml:space="preserve">Pack </w:t>
      </w:r>
      <w:r>
        <w:rPr>
          <w:b/>
          <w:u w:val="single"/>
        </w:rPr>
        <w:t>Insert D</w:t>
      </w:r>
      <w:r w:rsidR="00B12871" w:rsidRPr="00B12871">
        <w:rPr>
          <w:b/>
          <w:u w:val="single"/>
        </w:rPr>
        <w:t>imensions</w:t>
      </w:r>
    </w:p>
    <w:p w:rsidR="00427160" w:rsidRDefault="00427160"/>
    <w:p w:rsidR="006B0351" w:rsidRDefault="009F2327">
      <w:r>
        <w:t>1 Fun for Two:</w:t>
      </w:r>
      <w:r>
        <w:tab/>
        <w:t xml:space="preserve"> </w:t>
      </w:r>
      <w:r w:rsidR="00637C80">
        <w:t xml:space="preserve">L </w:t>
      </w:r>
      <w:r w:rsidR="00B27417">
        <w:t>375</w:t>
      </w:r>
      <w:r w:rsidR="00163420">
        <w:t xml:space="preserve">mm </w:t>
      </w:r>
      <w:r w:rsidR="00637C80">
        <w:t xml:space="preserve">W </w:t>
      </w:r>
      <w:r w:rsidR="00B27417">
        <w:t>115</w:t>
      </w:r>
      <w:r w:rsidR="00637C80">
        <w:t>mm</w:t>
      </w:r>
      <w:r w:rsidR="00163420">
        <w:t xml:space="preserve"> </w:t>
      </w:r>
    </w:p>
    <w:p w:rsidR="00B27417" w:rsidRDefault="00B27417">
      <w:r>
        <w:t xml:space="preserve">Donger covers </w:t>
      </w:r>
      <w:r w:rsidR="00FF3997">
        <w:t xml:space="preserve">front </w:t>
      </w:r>
      <w:r>
        <w:t>centre 35mm from top L 335mm w 50mm</w:t>
      </w:r>
    </w:p>
    <w:p w:rsidR="006B0351" w:rsidRDefault="006B0351"/>
    <w:p w:rsidR="009F2327" w:rsidRDefault="00B27417">
      <w:r>
        <w:t>2 Tapered Fun for Two</w:t>
      </w:r>
      <w:r>
        <w:tab/>
        <w:t>L 47</w:t>
      </w:r>
      <w:r w:rsidR="009F2327">
        <w:t>0mm W 1</w:t>
      </w:r>
      <w:r>
        <w:t>25</w:t>
      </w:r>
      <w:r w:rsidR="009F2327">
        <w:t xml:space="preserve">mm </w:t>
      </w:r>
    </w:p>
    <w:p w:rsidR="009F2327" w:rsidRDefault="00B27417">
      <w:r>
        <w:t xml:space="preserve">Donger Cover </w:t>
      </w:r>
      <w:r w:rsidR="00FF3997">
        <w:t xml:space="preserve">front </w:t>
      </w:r>
      <w:r>
        <w:t>centre 60mm from top L 400mm W 60mm</w:t>
      </w:r>
    </w:p>
    <w:p w:rsidR="00B27417" w:rsidRDefault="00B27417"/>
    <w:p w:rsidR="00B27417" w:rsidRDefault="00B27417"/>
    <w:p w:rsidR="007C4FB4" w:rsidRDefault="007C4FB4">
      <w:pPr>
        <w:rPr>
          <w:b/>
          <w:u w:val="single"/>
        </w:rPr>
      </w:pPr>
      <w:r>
        <w:rPr>
          <w:b/>
          <w:u w:val="single"/>
        </w:rPr>
        <w:t xml:space="preserve">Blister Pack Insert </w:t>
      </w:r>
      <w:r w:rsidR="00B27417">
        <w:rPr>
          <w:b/>
          <w:u w:val="single"/>
        </w:rPr>
        <w:t xml:space="preserve">Suggested </w:t>
      </w:r>
      <w:r>
        <w:rPr>
          <w:b/>
          <w:u w:val="single"/>
        </w:rPr>
        <w:t>Copy</w:t>
      </w:r>
    </w:p>
    <w:p w:rsidR="007C4FB4" w:rsidRDefault="007C4FB4">
      <w:pPr>
        <w:rPr>
          <w:b/>
          <w:u w:val="single"/>
        </w:rPr>
      </w:pPr>
    </w:p>
    <w:p w:rsidR="006B0351" w:rsidRDefault="006B0351" w:rsidP="006B0351">
      <w:r>
        <w:t>1 Fun for Two:</w:t>
      </w:r>
      <w:r>
        <w:tab/>
      </w:r>
    </w:p>
    <w:p w:rsidR="006B0351" w:rsidRDefault="006B0351" w:rsidP="006B0351"/>
    <w:p w:rsidR="00B27417" w:rsidRPr="00096D03" w:rsidRDefault="00B27417" w:rsidP="00B27417">
      <w:pPr>
        <w:pStyle w:val="Subtitle"/>
        <w:rPr>
          <w:color w:val="548DD4" w:themeColor="text2" w:themeTint="99"/>
        </w:rPr>
      </w:pPr>
      <w:r w:rsidRPr="00096D03">
        <w:rPr>
          <w:color w:val="548DD4" w:themeColor="text2" w:themeTint="99"/>
        </w:rPr>
        <w:t>Front of pack</w:t>
      </w:r>
    </w:p>
    <w:p w:rsidR="00B27417" w:rsidRDefault="00B27417" w:rsidP="00B27417">
      <w:pPr>
        <w:pStyle w:val="Heading3"/>
        <w:rPr>
          <w:b/>
          <w:color w:val="auto"/>
        </w:rPr>
      </w:pPr>
      <w:r w:rsidRPr="00096D03">
        <w:rPr>
          <w:rFonts w:ascii="Cambria" w:eastAsia="Times New Roman" w:hAnsi="Cambria" w:cs="Angsana New"/>
          <w:b/>
          <w:color w:val="auto"/>
        </w:rPr>
        <w:t>3</w:t>
      </w:r>
      <w:r w:rsidRPr="00096D03">
        <w:rPr>
          <w:b/>
          <w:color w:val="auto"/>
        </w:rPr>
        <w:t xml:space="preserve">X </w:t>
      </w:r>
      <w:r w:rsidRPr="00096D03">
        <w:rPr>
          <w:b/>
          <w:color w:val="auto"/>
        </w:rPr>
        <w:sym w:font="Symbol" w:char="F0E4"/>
      </w:r>
      <w:r w:rsidR="00FF3997">
        <w:rPr>
          <w:b/>
          <w:color w:val="auto"/>
        </w:rPr>
        <w:t xml:space="preserve"> </w:t>
      </w:r>
      <w:r w:rsidRPr="00096D03">
        <w:rPr>
          <w:b/>
          <w:color w:val="auto"/>
        </w:rPr>
        <w:t xml:space="preserve">Fun </w:t>
      </w:r>
      <w:proofErr w:type="gramStart"/>
      <w:r w:rsidRPr="00096D03">
        <w:rPr>
          <w:b/>
          <w:color w:val="auto"/>
        </w:rPr>
        <w:t>For</w:t>
      </w:r>
      <w:proofErr w:type="gramEnd"/>
      <w:r w:rsidRPr="00096D03">
        <w:rPr>
          <w:b/>
          <w:color w:val="auto"/>
        </w:rPr>
        <w:t xml:space="preserve"> Two</w:t>
      </w:r>
    </w:p>
    <w:p w:rsidR="00FF3997" w:rsidRPr="00FF3997" w:rsidRDefault="00FF3997" w:rsidP="00FF3997">
      <w:pPr>
        <w:rPr>
          <w:i/>
        </w:rPr>
      </w:pPr>
      <w:r w:rsidRPr="00FF3997">
        <w:rPr>
          <w:i/>
        </w:rPr>
        <w:t>In Lust We Trust</w:t>
      </w:r>
    </w:p>
    <w:p w:rsidR="00B27417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</w:rPr>
      </w:pPr>
    </w:p>
    <w:p w:rsidR="00B27417" w:rsidRPr="00096D03" w:rsidRDefault="00680F69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color w:val="548DD4" w:themeColor="text2" w:themeTint="99"/>
        </w:rPr>
      </w:pPr>
      <w:r>
        <w:rPr>
          <w:b/>
          <w:bCs/>
          <w:color w:val="548DD4" w:themeColor="text2" w:themeTint="99"/>
        </w:rPr>
        <w:t xml:space="preserve">(Sexy </w:t>
      </w:r>
      <w:r w:rsidR="00B27417" w:rsidRPr="00096D03">
        <w:rPr>
          <w:b/>
          <w:bCs/>
          <w:color w:val="548DD4" w:themeColor="text2" w:themeTint="99"/>
        </w:rPr>
        <w:t>pic across the face)</w:t>
      </w:r>
    </w:p>
    <w:p w:rsidR="00B27417" w:rsidRPr="00096D03" w:rsidRDefault="00FF399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i/>
          <w:iCs/>
        </w:rPr>
      </w:pPr>
      <w:r>
        <w:rPr>
          <w:b/>
          <w:i/>
          <w:iCs/>
        </w:rPr>
        <w:t>Both parties can be involved with this double pleasured donger</w:t>
      </w:r>
    </w:p>
    <w:p w:rsidR="00B27417" w:rsidRPr="00096D03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i/>
          <w:iCs/>
        </w:rPr>
      </w:pPr>
    </w:p>
    <w:p w:rsidR="00B27417" w:rsidRPr="00096D03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i/>
          <w:iCs/>
        </w:rPr>
      </w:pPr>
      <w:r w:rsidRPr="00096D03">
        <w:rPr>
          <w:b/>
          <w:i/>
          <w:iCs/>
        </w:rPr>
        <w:t>Contains natural lust</w:t>
      </w:r>
    </w:p>
    <w:p w:rsidR="00B27417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</w:pPr>
    </w:p>
    <w:p w:rsidR="00B27417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</w:rPr>
      </w:pPr>
    </w:p>
    <w:p w:rsidR="00B27417" w:rsidRDefault="00B27417" w:rsidP="00B27417">
      <w:pPr>
        <w:pStyle w:val="Heading2"/>
      </w:pPr>
      <w:r>
        <w:t>Back of Pack</w:t>
      </w:r>
    </w:p>
    <w:p w:rsidR="00B27417" w:rsidRPr="00096D03" w:rsidRDefault="00B27417" w:rsidP="00B27417">
      <w:pPr>
        <w:pStyle w:val="Heading3"/>
        <w:rPr>
          <w:rFonts w:ascii="Cambria" w:eastAsia="Times New Roman" w:hAnsi="Cambria" w:cs="Angsana New"/>
          <w:b/>
          <w:i/>
          <w:color w:val="auto"/>
        </w:rPr>
      </w:pPr>
      <w:r w:rsidRPr="00096D03">
        <w:rPr>
          <w:rFonts w:ascii="Cambria" w:eastAsia="Times New Roman" w:hAnsi="Cambria" w:cs="Angsana New"/>
          <w:b/>
          <w:i/>
          <w:color w:val="auto"/>
        </w:rPr>
        <w:t>3</w:t>
      </w:r>
      <w:r w:rsidRPr="00096D03">
        <w:rPr>
          <w:b/>
          <w:i/>
          <w:color w:val="auto"/>
        </w:rPr>
        <w:t xml:space="preserve">X </w:t>
      </w:r>
      <w:r w:rsidRPr="00096D03">
        <w:rPr>
          <w:b/>
          <w:i/>
          <w:color w:val="auto"/>
        </w:rPr>
        <w:sym w:font="Symbol" w:char="F0E4"/>
      </w:r>
      <w:r w:rsidRPr="00096D03">
        <w:rPr>
          <w:b/>
          <w:i/>
          <w:color w:val="auto"/>
        </w:rPr>
        <w:t xml:space="preserve"> Fun </w:t>
      </w:r>
      <w:proofErr w:type="gramStart"/>
      <w:r w:rsidRPr="00096D03">
        <w:rPr>
          <w:b/>
          <w:i/>
          <w:color w:val="auto"/>
        </w:rPr>
        <w:t>For</w:t>
      </w:r>
      <w:proofErr w:type="gramEnd"/>
      <w:r w:rsidRPr="00096D03">
        <w:rPr>
          <w:b/>
          <w:i/>
          <w:color w:val="auto"/>
        </w:rPr>
        <w:t xml:space="preserve"> Two</w:t>
      </w:r>
    </w:p>
    <w:p w:rsidR="00B27417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</w:rPr>
      </w:pPr>
    </w:p>
    <w:p w:rsidR="00B27417" w:rsidRPr="00096D03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Cs/>
          <w:color w:val="548DD4" w:themeColor="text2" w:themeTint="99"/>
        </w:rPr>
      </w:pPr>
      <w:r w:rsidRPr="00096D03">
        <w:rPr>
          <w:bCs/>
          <w:color w:val="548DD4" w:themeColor="text2" w:themeTint="99"/>
        </w:rPr>
        <w:t>Another sexy pic</w:t>
      </w:r>
    </w:p>
    <w:p w:rsidR="00B27417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</w:rPr>
      </w:pPr>
    </w:p>
    <w:p w:rsidR="00B27417" w:rsidRPr="00096D03" w:rsidRDefault="00FF399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i/>
          <w:iCs/>
        </w:rPr>
      </w:pPr>
      <w:r>
        <w:rPr>
          <w:b/>
          <w:i/>
          <w:iCs/>
        </w:rPr>
        <w:t>Share the fun with a friend</w:t>
      </w:r>
      <w:r w:rsidR="00B27417" w:rsidRPr="00096D03">
        <w:rPr>
          <w:b/>
          <w:i/>
          <w:iCs/>
        </w:rPr>
        <w:t>!</w:t>
      </w:r>
    </w:p>
    <w:p w:rsidR="00B27417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</w:rPr>
      </w:pPr>
    </w:p>
    <w:p w:rsidR="00B27417" w:rsidRPr="00190E8E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t>Instructions for use &amp; care:</w:t>
      </w:r>
    </w:p>
    <w:p w:rsidR="00B27417" w:rsidRPr="00190E8E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</w:p>
    <w:p w:rsidR="00B27417" w:rsidRPr="00190E8E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t>Use with water base lubricant to reduce friction and increase pleasure</w:t>
      </w:r>
    </w:p>
    <w:p w:rsidR="00B27417" w:rsidRPr="00190E8E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t xml:space="preserve">Cease use if you feel any burning or discomfort  </w:t>
      </w:r>
    </w:p>
    <w:p w:rsidR="00B27417" w:rsidRPr="00190E8E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t>Avoid switching ends between par</w:t>
      </w:r>
      <w:r>
        <w:rPr>
          <w:b/>
          <w:bCs/>
          <w:i/>
        </w:rPr>
        <w:t>t</w:t>
      </w:r>
      <w:r w:rsidRPr="00190E8E">
        <w:rPr>
          <w:b/>
          <w:bCs/>
          <w:i/>
        </w:rPr>
        <w:t>ners</w:t>
      </w:r>
    </w:p>
    <w:p w:rsidR="00B27417" w:rsidRPr="00190E8E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t xml:space="preserve">Wash thoroughly after each use </w:t>
      </w:r>
    </w:p>
    <w:p w:rsidR="00B27417" w:rsidRPr="00190E8E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t>Store in a cool, dry place away from direct sunlight</w:t>
      </w:r>
    </w:p>
    <w:p w:rsidR="00B27417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</w:p>
    <w:p w:rsidR="00FF3997" w:rsidRPr="00190E8E" w:rsidRDefault="00FF3997" w:rsidP="00FF399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t>Warning: Please do not use this product if you have a medical condition such as weak heart</w:t>
      </w:r>
    </w:p>
    <w:p w:rsidR="00FF3997" w:rsidRPr="00190E8E" w:rsidRDefault="00FF3997" w:rsidP="00FF399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t>Sold As an Adult Novelty Only</w:t>
      </w:r>
    </w:p>
    <w:p w:rsidR="00FF3997" w:rsidRDefault="00FF399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</w:p>
    <w:p w:rsidR="00680F69" w:rsidRDefault="00680F69" w:rsidP="00680F69">
      <w:pPr>
        <w:tabs>
          <w:tab w:val="left" w:pos="2160"/>
          <w:tab w:val="left" w:pos="3600"/>
          <w:tab w:val="left" w:pos="5040"/>
          <w:tab w:val="left" w:pos="6390"/>
        </w:tabs>
        <w:rPr>
          <w:color w:val="0000FF"/>
        </w:rPr>
      </w:pPr>
      <w:r w:rsidRPr="00BE2CC2">
        <w:rPr>
          <w:b/>
          <w:color w:val="0D0D0D" w:themeColor="text1" w:themeTint="F2"/>
        </w:rPr>
        <w:t>Code</w:t>
      </w:r>
      <w:r>
        <w:rPr>
          <w:color w:val="0000FF"/>
        </w:rPr>
        <w:t xml:space="preserve"> </w:t>
      </w:r>
      <w:r>
        <w:rPr>
          <w:b/>
          <w:bCs/>
        </w:rPr>
        <w:t>F</w:t>
      </w:r>
      <w:r>
        <w:rPr>
          <w:b/>
          <w:bCs/>
        </w:rPr>
        <w:t>F1.02</w:t>
      </w:r>
      <w:r>
        <w:t xml:space="preserve"> </w:t>
      </w:r>
      <w:r>
        <w:rPr>
          <w:color w:val="0000FF"/>
        </w:rPr>
        <w:t>in discrete position</w:t>
      </w:r>
    </w:p>
    <w:p w:rsidR="00680F69" w:rsidRDefault="00680F69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</w:p>
    <w:p w:rsidR="00FF3997" w:rsidRDefault="00FF399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</w:p>
    <w:p w:rsidR="00FF3997" w:rsidRDefault="00FF399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>
        <w:rPr>
          <w:b/>
          <w:bCs/>
          <w:i/>
        </w:rPr>
        <w:t>Manufactured in China for:</w:t>
      </w:r>
    </w:p>
    <w:p w:rsidR="00FF3997" w:rsidRDefault="00FF399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</w:p>
    <w:p w:rsidR="00FF3997" w:rsidRDefault="00FF399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>
        <w:rPr>
          <w:b/>
          <w:bCs/>
          <w:i/>
        </w:rPr>
        <w:t>Sax Health Care</w:t>
      </w:r>
    </w:p>
    <w:p w:rsidR="00FF3997" w:rsidRDefault="00FF399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>
        <w:rPr>
          <w:b/>
          <w:bCs/>
          <w:i/>
        </w:rPr>
        <w:t>2/6B Railway Avenue</w:t>
      </w:r>
    </w:p>
    <w:p w:rsidR="00FF3997" w:rsidRDefault="00FF399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>
        <w:rPr>
          <w:b/>
          <w:bCs/>
          <w:i/>
        </w:rPr>
        <w:t>Oakleigh Victoria 3166</w:t>
      </w:r>
    </w:p>
    <w:p w:rsidR="00FF3997" w:rsidRDefault="00FF399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>
        <w:rPr>
          <w:b/>
          <w:bCs/>
          <w:i/>
        </w:rPr>
        <w:t>Australia</w:t>
      </w:r>
    </w:p>
    <w:p w:rsidR="00FF3997" w:rsidRDefault="00FF399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</w:p>
    <w:p w:rsidR="00FF3997" w:rsidRDefault="00FF399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>
        <w:rPr>
          <w:b/>
          <w:bCs/>
          <w:i/>
        </w:rPr>
        <w:t>3X is an Australian brand manufactured under licence in China</w:t>
      </w:r>
    </w:p>
    <w:p w:rsidR="00FF3997" w:rsidRDefault="00FF399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</w:p>
    <w:p w:rsidR="00B27417" w:rsidRPr="00190E8E" w:rsidRDefault="00B27417" w:rsidP="00B27417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>
        <w:rPr>
          <w:b/>
          <w:bCs/>
          <w:i/>
        </w:rPr>
        <w:t>Barcode 9328951 0071</w:t>
      </w:r>
      <w:r w:rsidR="00FF3997">
        <w:rPr>
          <w:b/>
          <w:bCs/>
          <w:i/>
        </w:rPr>
        <w:t>09</w:t>
      </w:r>
    </w:p>
    <w:p w:rsidR="00B27417" w:rsidRDefault="00B27417" w:rsidP="006B0351"/>
    <w:p w:rsidR="006B0351" w:rsidRDefault="006B0351" w:rsidP="006B0351"/>
    <w:p w:rsidR="006B0351" w:rsidRDefault="006B0351" w:rsidP="006B0351"/>
    <w:p w:rsidR="007C4FB4" w:rsidRDefault="006B0351" w:rsidP="006B0351">
      <w:r>
        <w:t xml:space="preserve">2 </w:t>
      </w:r>
      <w:r w:rsidR="00096D03">
        <w:t xml:space="preserve">3X </w:t>
      </w:r>
      <w:r>
        <w:t>Tapered Fun for Two</w:t>
      </w:r>
    </w:p>
    <w:p w:rsidR="00BE2CC2" w:rsidRDefault="00BE2CC2" w:rsidP="00BE2CC2">
      <w:pPr>
        <w:tabs>
          <w:tab w:val="left" w:pos="3600"/>
        </w:tabs>
      </w:pPr>
    </w:p>
    <w:p w:rsidR="00BE2CC2" w:rsidRPr="00096D03" w:rsidRDefault="00BE2CC2" w:rsidP="00BE2CC2">
      <w:pPr>
        <w:pStyle w:val="Subtitle"/>
        <w:rPr>
          <w:color w:val="548DD4" w:themeColor="text2" w:themeTint="99"/>
        </w:rPr>
      </w:pPr>
      <w:r w:rsidRPr="00096D03">
        <w:rPr>
          <w:color w:val="548DD4" w:themeColor="text2" w:themeTint="99"/>
        </w:rPr>
        <w:t>Front of pack</w:t>
      </w:r>
    </w:p>
    <w:p w:rsidR="00BE2CC2" w:rsidRPr="00096D03" w:rsidRDefault="00BE2CC2" w:rsidP="00BE2CC2">
      <w:pPr>
        <w:pStyle w:val="Heading3"/>
        <w:rPr>
          <w:rFonts w:ascii="Cambria" w:eastAsia="Times New Roman" w:hAnsi="Cambria" w:cs="Angsana New"/>
          <w:b/>
          <w:color w:val="auto"/>
        </w:rPr>
      </w:pPr>
      <w:r w:rsidRPr="00096D03">
        <w:rPr>
          <w:rFonts w:ascii="Cambria" w:eastAsia="Times New Roman" w:hAnsi="Cambria" w:cs="Angsana New"/>
          <w:b/>
          <w:color w:val="auto"/>
        </w:rPr>
        <w:t>3</w:t>
      </w:r>
      <w:r w:rsidRPr="00096D03">
        <w:rPr>
          <w:b/>
          <w:color w:val="auto"/>
        </w:rPr>
        <w:t xml:space="preserve">X </w:t>
      </w:r>
      <w:r w:rsidRPr="00096D03">
        <w:rPr>
          <w:b/>
          <w:color w:val="auto"/>
        </w:rPr>
        <w:sym w:font="Symbol" w:char="F0E4"/>
      </w:r>
      <w:r w:rsidRPr="00096D03">
        <w:rPr>
          <w:b/>
          <w:color w:val="auto"/>
        </w:rPr>
        <w:t xml:space="preserve"> Tapered Fun </w:t>
      </w:r>
      <w:proofErr w:type="gramStart"/>
      <w:r w:rsidRPr="00096D03">
        <w:rPr>
          <w:b/>
          <w:color w:val="auto"/>
        </w:rPr>
        <w:t>For</w:t>
      </w:r>
      <w:proofErr w:type="gramEnd"/>
      <w:r w:rsidRPr="00096D03">
        <w:rPr>
          <w:b/>
          <w:color w:val="auto"/>
        </w:rPr>
        <w:t xml:space="preserve"> Two</w:t>
      </w:r>
    </w:p>
    <w:p w:rsidR="00BE2CC2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</w:rPr>
      </w:pPr>
    </w:p>
    <w:p w:rsidR="00BE2CC2" w:rsidRPr="00096D03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color w:val="548DD4" w:themeColor="text2" w:themeTint="99"/>
        </w:rPr>
      </w:pPr>
      <w:r w:rsidRPr="00096D03">
        <w:rPr>
          <w:b/>
          <w:bCs/>
          <w:color w:val="548DD4" w:themeColor="text2" w:themeTint="99"/>
        </w:rPr>
        <w:t xml:space="preserve">(Sexy couple </w:t>
      </w:r>
      <w:proofErr w:type="gramStart"/>
      <w:r w:rsidRPr="00096D03">
        <w:rPr>
          <w:b/>
          <w:bCs/>
          <w:color w:val="548DD4" w:themeColor="text2" w:themeTint="99"/>
        </w:rPr>
        <w:t>pic ?</w:t>
      </w:r>
      <w:proofErr w:type="gramEnd"/>
      <w:r w:rsidRPr="00096D03">
        <w:rPr>
          <w:b/>
          <w:bCs/>
          <w:color w:val="548DD4" w:themeColor="text2" w:themeTint="99"/>
        </w:rPr>
        <w:t xml:space="preserve"> across the face)</w:t>
      </w:r>
    </w:p>
    <w:p w:rsidR="00BE2CC2" w:rsidRPr="00096D03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i/>
          <w:iCs/>
        </w:rPr>
      </w:pPr>
      <w:r w:rsidRPr="00096D03">
        <w:rPr>
          <w:b/>
          <w:i/>
          <w:iCs/>
        </w:rPr>
        <w:t>Lean &amp; Mean!</w:t>
      </w:r>
    </w:p>
    <w:p w:rsidR="00BE2CC2" w:rsidRPr="00096D03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i/>
          <w:iCs/>
        </w:rPr>
      </w:pPr>
      <w:r w:rsidRPr="00096D03">
        <w:rPr>
          <w:b/>
          <w:i/>
          <w:iCs/>
        </w:rPr>
        <w:t>1</w:t>
      </w:r>
      <w:r w:rsidR="00B27417">
        <w:rPr>
          <w:b/>
          <w:i/>
          <w:iCs/>
        </w:rPr>
        <w:t>5</w:t>
      </w:r>
      <w:r w:rsidRPr="00096D03">
        <w:rPr>
          <w:b/>
          <w:i/>
          <w:iCs/>
        </w:rPr>
        <w:t xml:space="preserve"> inches of good times!</w:t>
      </w:r>
    </w:p>
    <w:p w:rsidR="00BE2CC2" w:rsidRPr="00096D03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i/>
          <w:iCs/>
        </w:rPr>
      </w:pPr>
      <w:r w:rsidRPr="00096D03">
        <w:rPr>
          <w:b/>
          <w:i/>
          <w:iCs/>
        </w:rPr>
        <w:t xml:space="preserve">Not All holes are equal! </w:t>
      </w:r>
    </w:p>
    <w:p w:rsidR="00BE2CC2" w:rsidRPr="00096D03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i/>
          <w:iCs/>
        </w:rPr>
      </w:pPr>
    </w:p>
    <w:p w:rsidR="00BE2CC2" w:rsidRPr="00096D03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i/>
          <w:iCs/>
        </w:rPr>
      </w:pPr>
      <w:r w:rsidRPr="00096D03">
        <w:rPr>
          <w:b/>
          <w:i/>
          <w:iCs/>
        </w:rPr>
        <w:t>Contains natural lust</w:t>
      </w:r>
    </w:p>
    <w:p w:rsidR="00BE2CC2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</w:pPr>
    </w:p>
    <w:p w:rsidR="00BE2CC2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</w:rPr>
      </w:pPr>
    </w:p>
    <w:p w:rsidR="00BE2CC2" w:rsidRDefault="00BE2CC2" w:rsidP="00BE2CC2">
      <w:pPr>
        <w:pStyle w:val="Heading2"/>
      </w:pPr>
      <w:r>
        <w:t>Back of Pack</w:t>
      </w:r>
    </w:p>
    <w:p w:rsidR="00BE2CC2" w:rsidRPr="00096D03" w:rsidRDefault="00BE2CC2" w:rsidP="00BE2CC2">
      <w:pPr>
        <w:pStyle w:val="Heading3"/>
        <w:rPr>
          <w:rFonts w:ascii="Cambria" w:eastAsia="Times New Roman" w:hAnsi="Cambria" w:cs="Angsana New"/>
          <w:b/>
          <w:i/>
          <w:color w:val="auto"/>
        </w:rPr>
      </w:pPr>
      <w:r w:rsidRPr="00096D03">
        <w:rPr>
          <w:rFonts w:ascii="Cambria" w:eastAsia="Times New Roman" w:hAnsi="Cambria" w:cs="Angsana New"/>
          <w:b/>
          <w:i/>
          <w:color w:val="auto"/>
        </w:rPr>
        <w:t>3</w:t>
      </w:r>
      <w:r w:rsidRPr="00096D03">
        <w:rPr>
          <w:b/>
          <w:i/>
          <w:color w:val="auto"/>
        </w:rPr>
        <w:t xml:space="preserve">X </w:t>
      </w:r>
      <w:r w:rsidRPr="00096D03">
        <w:rPr>
          <w:b/>
          <w:i/>
          <w:color w:val="auto"/>
        </w:rPr>
        <w:sym w:font="Symbol" w:char="F0E4"/>
      </w:r>
      <w:r w:rsidRPr="00096D03">
        <w:rPr>
          <w:b/>
          <w:i/>
          <w:color w:val="auto"/>
        </w:rPr>
        <w:t xml:space="preserve"> Tapered Fun </w:t>
      </w:r>
      <w:proofErr w:type="gramStart"/>
      <w:r w:rsidRPr="00096D03">
        <w:rPr>
          <w:b/>
          <w:i/>
          <w:color w:val="auto"/>
        </w:rPr>
        <w:t>For</w:t>
      </w:r>
      <w:proofErr w:type="gramEnd"/>
      <w:r w:rsidRPr="00096D03">
        <w:rPr>
          <w:b/>
          <w:i/>
          <w:color w:val="auto"/>
        </w:rPr>
        <w:t xml:space="preserve"> Two</w:t>
      </w:r>
    </w:p>
    <w:p w:rsidR="00BE2CC2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</w:rPr>
      </w:pPr>
    </w:p>
    <w:p w:rsidR="00BE2CC2" w:rsidRPr="00096D03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Cs/>
          <w:color w:val="548DD4" w:themeColor="text2" w:themeTint="99"/>
        </w:rPr>
      </w:pPr>
      <w:r w:rsidRPr="00096D03">
        <w:rPr>
          <w:bCs/>
          <w:color w:val="548DD4" w:themeColor="text2" w:themeTint="99"/>
        </w:rPr>
        <w:t>Another sexy pic</w:t>
      </w:r>
    </w:p>
    <w:p w:rsidR="00BE2CC2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</w:rPr>
      </w:pPr>
    </w:p>
    <w:p w:rsidR="00BE2CC2" w:rsidRPr="00096D03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i/>
          <w:iCs/>
        </w:rPr>
      </w:pPr>
      <w:r w:rsidRPr="00096D03">
        <w:rPr>
          <w:b/>
          <w:i/>
          <w:iCs/>
        </w:rPr>
        <w:t>Variety is the spice of life!</w:t>
      </w:r>
    </w:p>
    <w:p w:rsidR="00BE2CC2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</w:rPr>
      </w:pPr>
    </w:p>
    <w:p w:rsidR="00BE2CC2" w:rsidRPr="00190E8E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t>Instructions for use &amp; care:</w:t>
      </w:r>
    </w:p>
    <w:p w:rsidR="00BE2CC2" w:rsidRPr="00190E8E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</w:p>
    <w:p w:rsidR="00BE2CC2" w:rsidRPr="00190E8E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t>1 Use with water base lubricant to reduce friction and increase pleasure</w:t>
      </w:r>
    </w:p>
    <w:p w:rsidR="00BE2CC2" w:rsidRPr="00190E8E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t xml:space="preserve">2 Cease use if you feel any burning or discomfort  </w:t>
      </w:r>
    </w:p>
    <w:p w:rsidR="00BE2CC2" w:rsidRPr="00190E8E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t>3 Avoid switching ends between par</w:t>
      </w:r>
      <w:r>
        <w:rPr>
          <w:b/>
          <w:bCs/>
          <w:i/>
        </w:rPr>
        <w:t>t</w:t>
      </w:r>
      <w:r w:rsidRPr="00190E8E">
        <w:rPr>
          <w:b/>
          <w:bCs/>
          <w:i/>
        </w:rPr>
        <w:t>ners</w:t>
      </w:r>
    </w:p>
    <w:p w:rsidR="00BE2CC2" w:rsidRPr="00190E8E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t xml:space="preserve">4 Wash thoroughly after each use </w:t>
      </w:r>
    </w:p>
    <w:p w:rsidR="00BE2CC2" w:rsidRPr="00190E8E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t>5 Store in a cool, dry place away from direct sunlight</w:t>
      </w:r>
    </w:p>
    <w:p w:rsidR="00BE2CC2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</w:p>
    <w:p w:rsidR="00B27417" w:rsidRPr="00190E8E" w:rsidRDefault="00B27417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</w:p>
    <w:p w:rsidR="00BE2CC2" w:rsidRPr="00190E8E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lastRenderedPageBreak/>
        <w:t>Warning: Please do not use this product if you have a medical condition such as weak heart</w:t>
      </w:r>
    </w:p>
    <w:p w:rsidR="00BE2CC2" w:rsidRPr="00190E8E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t>Sold As an Adult Novelty Only</w:t>
      </w:r>
    </w:p>
    <w:p w:rsidR="00BE2CC2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</w:rPr>
      </w:pPr>
    </w:p>
    <w:p w:rsidR="00BE2CC2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color w:val="0000FF"/>
        </w:rPr>
      </w:pPr>
      <w:r w:rsidRPr="00BE2CC2">
        <w:rPr>
          <w:b/>
          <w:color w:val="0D0D0D" w:themeColor="text1" w:themeTint="F2"/>
        </w:rPr>
        <w:t>Code</w:t>
      </w:r>
      <w:r>
        <w:rPr>
          <w:color w:val="0000FF"/>
        </w:rPr>
        <w:t xml:space="preserve"> </w:t>
      </w:r>
      <w:r>
        <w:rPr>
          <w:b/>
          <w:bCs/>
        </w:rPr>
        <w:t>TF1.02</w:t>
      </w:r>
      <w:r>
        <w:t xml:space="preserve"> </w:t>
      </w:r>
      <w:r>
        <w:rPr>
          <w:color w:val="0000FF"/>
        </w:rPr>
        <w:t>in discrete position</w:t>
      </w:r>
    </w:p>
    <w:p w:rsidR="00BE2CC2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</w:rPr>
      </w:pPr>
    </w:p>
    <w:p w:rsidR="00BE2CC2" w:rsidRPr="00190E8E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</w:rPr>
      </w:pPr>
      <w:r>
        <w:rPr>
          <w:color w:val="0000FF"/>
        </w:rPr>
        <w:t xml:space="preserve">Bar code </w:t>
      </w:r>
      <w:r w:rsidRPr="00BE2CC2">
        <w:rPr>
          <w:color w:val="0D0D0D" w:themeColor="text1" w:themeTint="F2"/>
        </w:rPr>
        <w:t>9328951007</w:t>
      </w:r>
      <w:r>
        <w:rPr>
          <w:color w:val="0D0D0D" w:themeColor="text1" w:themeTint="F2"/>
        </w:rPr>
        <w:t>13</w:t>
      </w:r>
      <w:r w:rsidR="00FF3997">
        <w:rPr>
          <w:color w:val="0D0D0D" w:themeColor="text1" w:themeTint="F2"/>
        </w:rPr>
        <w:t>0</w:t>
      </w:r>
    </w:p>
    <w:p w:rsidR="00BE2CC2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</w:rPr>
      </w:pPr>
    </w:p>
    <w:p w:rsidR="00BE2CC2" w:rsidRPr="00190E8E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t>Manufactured in China for:</w:t>
      </w:r>
      <w:r w:rsidRPr="00190E8E">
        <w:rPr>
          <w:b/>
          <w:bCs/>
          <w:i/>
        </w:rPr>
        <w:tab/>
      </w:r>
      <w:r w:rsidRPr="00190E8E">
        <w:rPr>
          <w:b/>
          <w:bCs/>
          <w:i/>
        </w:rPr>
        <w:tab/>
      </w:r>
    </w:p>
    <w:p w:rsidR="00BE2CC2" w:rsidRPr="00190E8E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 w:rsidRPr="00190E8E">
        <w:rPr>
          <w:b/>
          <w:bCs/>
          <w:i/>
        </w:rPr>
        <w:t>Sax Health Care</w:t>
      </w:r>
      <w:r w:rsidRPr="00190E8E">
        <w:rPr>
          <w:b/>
          <w:bCs/>
          <w:i/>
        </w:rPr>
        <w:tab/>
      </w:r>
      <w:r w:rsidRPr="00190E8E">
        <w:rPr>
          <w:b/>
          <w:bCs/>
          <w:i/>
        </w:rPr>
        <w:tab/>
      </w:r>
      <w:r w:rsidRPr="00190E8E">
        <w:rPr>
          <w:b/>
          <w:bCs/>
          <w:i/>
        </w:rPr>
        <w:tab/>
      </w:r>
    </w:p>
    <w:p w:rsidR="00BE2CC2" w:rsidRPr="00190E8E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>
        <w:rPr>
          <w:b/>
          <w:bCs/>
          <w:i/>
        </w:rPr>
        <w:t>2 / 6B Railway Avenue</w:t>
      </w:r>
      <w:r w:rsidRPr="00190E8E">
        <w:rPr>
          <w:b/>
          <w:bCs/>
          <w:i/>
        </w:rPr>
        <w:tab/>
      </w:r>
      <w:r w:rsidRPr="00190E8E">
        <w:rPr>
          <w:b/>
          <w:bCs/>
          <w:i/>
        </w:rPr>
        <w:tab/>
      </w:r>
      <w:r w:rsidRPr="00190E8E">
        <w:rPr>
          <w:b/>
          <w:bCs/>
          <w:i/>
        </w:rPr>
        <w:tab/>
      </w:r>
    </w:p>
    <w:p w:rsidR="00BE2CC2" w:rsidRPr="00190E8E" w:rsidRDefault="00BE2CC2" w:rsidP="00BE2CC2">
      <w:pPr>
        <w:tabs>
          <w:tab w:val="left" w:pos="2160"/>
          <w:tab w:val="left" w:pos="3600"/>
          <w:tab w:val="left" w:pos="5040"/>
          <w:tab w:val="left" w:pos="6390"/>
        </w:tabs>
        <w:rPr>
          <w:b/>
          <w:bCs/>
          <w:i/>
        </w:rPr>
      </w:pPr>
      <w:r>
        <w:rPr>
          <w:b/>
          <w:bCs/>
          <w:i/>
        </w:rPr>
        <w:t>Oakleigh</w:t>
      </w:r>
      <w:r w:rsidRPr="00190E8E">
        <w:rPr>
          <w:b/>
          <w:bCs/>
          <w:i/>
        </w:rPr>
        <w:t xml:space="preserve"> Vic 31</w:t>
      </w:r>
      <w:r>
        <w:rPr>
          <w:b/>
          <w:bCs/>
          <w:i/>
        </w:rPr>
        <w:t>66</w:t>
      </w:r>
      <w:r w:rsidRPr="00190E8E">
        <w:rPr>
          <w:b/>
          <w:bCs/>
          <w:i/>
        </w:rPr>
        <w:t xml:space="preserve"> Australia</w:t>
      </w:r>
      <w:r w:rsidRPr="00190E8E">
        <w:rPr>
          <w:b/>
          <w:bCs/>
          <w:i/>
        </w:rPr>
        <w:tab/>
      </w:r>
      <w:r w:rsidRPr="00190E8E">
        <w:rPr>
          <w:b/>
          <w:bCs/>
          <w:i/>
        </w:rPr>
        <w:tab/>
      </w:r>
    </w:p>
    <w:p w:rsidR="00BE2CC2" w:rsidRDefault="00BE2CC2" w:rsidP="00BE2CC2">
      <w:pPr>
        <w:pStyle w:val="Heading3"/>
        <w:rPr>
          <w:rFonts w:ascii="Cambria" w:eastAsia="Times New Roman" w:hAnsi="Cambria" w:cs="Angsana New"/>
          <w:i/>
          <w:color w:val="auto"/>
        </w:rPr>
      </w:pPr>
    </w:p>
    <w:p w:rsidR="00BE2CC2" w:rsidRPr="00BE2CC2" w:rsidRDefault="00BE2CC2" w:rsidP="00BE2CC2">
      <w:pPr>
        <w:pStyle w:val="Heading3"/>
        <w:rPr>
          <w:b/>
          <w:i/>
          <w:color w:val="0D0D0D" w:themeColor="text1" w:themeTint="F2"/>
        </w:rPr>
      </w:pPr>
      <w:r w:rsidRPr="00BE2CC2">
        <w:rPr>
          <w:rFonts w:ascii="Cambria" w:eastAsia="Times New Roman" w:hAnsi="Cambria" w:cs="Angsana New"/>
          <w:b/>
          <w:i/>
          <w:color w:val="0D0D0D" w:themeColor="text1" w:themeTint="F2"/>
        </w:rPr>
        <w:t>3</w:t>
      </w:r>
      <w:r w:rsidRPr="00BE2CC2">
        <w:rPr>
          <w:b/>
          <w:i/>
          <w:color w:val="0D0D0D" w:themeColor="text1" w:themeTint="F2"/>
        </w:rPr>
        <w:t xml:space="preserve">X </w:t>
      </w:r>
      <w:r w:rsidRPr="00BE2CC2">
        <w:rPr>
          <w:b/>
          <w:i/>
          <w:color w:val="0D0D0D" w:themeColor="text1" w:themeTint="F2"/>
        </w:rPr>
        <w:sym w:font="Symbol" w:char="F0E4"/>
      </w:r>
      <w:r w:rsidRPr="00BE2CC2">
        <w:rPr>
          <w:b/>
          <w:i/>
          <w:color w:val="0D0D0D" w:themeColor="text1" w:themeTint="F2"/>
        </w:rPr>
        <w:t xml:space="preserve">  is an Australian brand manufactured under licence in China</w:t>
      </w:r>
    </w:p>
    <w:p w:rsidR="00BE2CC2" w:rsidRPr="00BE2CC2" w:rsidRDefault="00BE2CC2" w:rsidP="00BE2CC2">
      <w:pPr>
        <w:pStyle w:val="Heading3"/>
        <w:rPr>
          <w:rFonts w:ascii="Arial" w:hAnsi="Arial"/>
          <w:b/>
          <w:color w:val="0D0D0D" w:themeColor="text1" w:themeTint="F2"/>
          <w:kern w:val="28"/>
          <w:sz w:val="28"/>
        </w:rPr>
      </w:pPr>
      <w:r w:rsidRPr="00BE2CC2">
        <w:rPr>
          <w:b/>
          <w:i/>
          <w:color w:val="0D0D0D" w:themeColor="text1" w:themeTint="F2"/>
        </w:rPr>
        <w:t>www.saxhealthcare.com.au</w:t>
      </w:r>
    </w:p>
    <w:p w:rsidR="007C4FB4" w:rsidRDefault="007C4FB4">
      <w:pPr>
        <w:rPr>
          <w:b/>
          <w:u w:val="single"/>
        </w:rPr>
      </w:pPr>
    </w:p>
    <w:p w:rsidR="006B0351" w:rsidRDefault="006B0351">
      <w:pPr>
        <w:rPr>
          <w:b/>
          <w:u w:val="single"/>
        </w:rPr>
      </w:pPr>
    </w:p>
    <w:p w:rsidR="001C5FD2" w:rsidRPr="001C5FD2" w:rsidRDefault="001C5FD2">
      <w:pPr>
        <w:rPr>
          <w:b/>
          <w:u w:val="single"/>
        </w:rPr>
      </w:pPr>
      <w:r>
        <w:rPr>
          <w:b/>
          <w:u w:val="single"/>
        </w:rPr>
        <w:t xml:space="preserve">What is </w:t>
      </w:r>
      <w:proofErr w:type="gramStart"/>
      <w:r>
        <w:rPr>
          <w:b/>
          <w:u w:val="single"/>
        </w:rPr>
        <w:t>Required</w:t>
      </w:r>
      <w:proofErr w:type="gramEnd"/>
    </w:p>
    <w:p w:rsidR="00282316" w:rsidRDefault="00282316"/>
    <w:p w:rsidR="009F2327" w:rsidRDefault="009F2327">
      <w:r>
        <w:t xml:space="preserve">Design for 2 Sides of the insert for both the </w:t>
      </w:r>
      <w:r w:rsidR="005D2F44">
        <w:t>straight and tapered Fun for Two</w:t>
      </w:r>
    </w:p>
    <w:p w:rsidR="005D2F44" w:rsidRDefault="005D2F44"/>
    <w:p w:rsidR="005D2F44" w:rsidRDefault="005D2F44">
      <w:r>
        <w:t>The designs for the two could use the same or different graphics</w:t>
      </w:r>
    </w:p>
    <w:p w:rsidR="005D2F44" w:rsidRDefault="005D2F44"/>
    <w:p w:rsidR="005D2F44" w:rsidRDefault="005D2F44">
      <w:r>
        <w:t xml:space="preserve">Each side could incorporate different sex ideas – girl </w:t>
      </w:r>
      <w:proofErr w:type="spellStart"/>
      <w:r>
        <w:t>girl</w:t>
      </w:r>
      <w:proofErr w:type="spellEnd"/>
      <w:r>
        <w:t xml:space="preserve">, girl boy, boy </w:t>
      </w:r>
      <w:proofErr w:type="spellStart"/>
      <w:r>
        <w:t>boy</w:t>
      </w:r>
      <w:proofErr w:type="spellEnd"/>
      <w:r>
        <w:t xml:space="preserve"> or single or any sexy images to promote purchase</w:t>
      </w:r>
    </w:p>
    <w:p w:rsidR="001C5FD2" w:rsidRDefault="001C5FD2"/>
    <w:p w:rsidR="00AC3421" w:rsidRDefault="005D2F44">
      <w:r>
        <w:t>Some sort of crazy endorsements could also work</w:t>
      </w:r>
    </w:p>
    <w:p w:rsidR="002806C3" w:rsidRDefault="002806C3"/>
    <w:p w:rsidR="002806C3" w:rsidRDefault="002806C3">
      <w:r>
        <w:t>Placement of the copy and barcode is not essential as it will be finalised at a later stage</w:t>
      </w:r>
    </w:p>
    <w:p w:rsidR="00637C80" w:rsidRDefault="00637C80"/>
    <w:p w:rsidR="00427160" w:rsidRDefault="00791BE0">
      <w:pPr>
        <w:pStyle w:val="Heading1"/>
        <w:rPr>
          <w:u w:val="single"/>
        </w:rPr>
      </w:pPr>
      <w:r>
        <w:rPr>
          <w:u w:val="single"/>
        </w:rPr>
        <w:t>Steps / Timing</w:t>
      </w:r>
    </w:p>
    <w:p w:rsidR="00427160" w:rsidRDefault="006F0842">
      <w:pPr>
        <w:ind w:left="1440"/>
      </w:pPr>
      <w:r>
        <w:t>Initial Concept</w:t>
      </w:r>
      <w:r w:rsidR="00731BED">
        <w:t>s</w:t>
      </w:r>
      <w:r w:rsidR="00A73DFD">
        <w:tab/>
      </w:r>
      <w:r w:rsidR="00680F69">
        <w:tab/>
        <w:t>1</w:t>
      </w:r>
      <w:r w:rsidR="00000886">
        <w:t>8</w:t>
      </w:r>
      <w:bookmarkStart w:id="0" w:name="_GoBack"/>
      <w:bookmarkEnd w:id="0"/>
      <w:r w:rsidR="00791BE0">
        <w:t xml:space="preserve"> </w:t>
      </w:r>
      <w:r w:rsidR="005D2F44">
        <w:t>November</w:t>
      </w:r>
    </w:p>
    <w:p w:rsidR="00427160" w:rsidRDefault="00A73DFD">
      <w:pPr>
        <w:ind w:left="1440"/>
      </w:pPr>
      <w:r>
        <w:t>Final concept</w:t>
      </w:r>
      <w:r w:rsidR="006F0842">
        <w:t>s</w:t>
      </w:r>
      <w:r w:rsidR="008E7139">
        <w:tab/>
      </w:r>
      <w:r w:rsidR="008E7139">
        <w:tab/>
      </w:r>
      <w:r w:rsidR="008E7139">
        <w:tab/>
      </w:r>
      <w:r w:rsidR="005D2F44">
        <w:t>25 November</w:t>
      </w:r>
    </w:p>
    <w:p w:rsidR="007B61C3" w:rsidRDefault="007B61C3">
      <w:pPr>
        <w:ind w:left="1440"/>
      </w:pPr>
      <w:r>
        <w:t>Final</w:t>
      </w:r>
      <w:r w:rsidR="008E7139">
        <w:t xml:space="preserve"> Pack</w:t>
      </w:r>
      <w:r>
        <w:t xml:space="preserve"> Designs</w:t>
      </w:r>
      <w:r>
        <w:tab/>
      </w:r>
      <w:r>
        <w:tab/>
      </w:r>
      <w:r w:rsidR="005D2F44">
        <w:t>December</w:t>
      </w:r>
    </w:p>
    <w:p w:rsidR="007B61C3" w:rsidRDefault="008E7139">
      <w:pPr>
        <w:ind w:left="1440"/>
      </w:pPr>
      <w:r>
        <w:t>Production</w:t>
      </w:r>
      <w:r>
        <w:tab/>
      </w:r>
      <w:r>
        <w:tab/>
      </w:r>
      <w:r>
        <w:tab/>
        <w:t>June</w:t>
      </w:r>
      <w:r w:rsidR="005D2F44">
        <w:t xml:space="preserve"> 2016</w:t>
      </w:r>
    </w:p>
    <w:p w:rsidR="00427160" w:rsidRDefault="00791BE0">
      <w:pPr>
        <w:ind w:left="1440"/>
      </w:pPr>
      <w:r>
        <w:t>Product in-market</w:t>
      </w:r>
      <w:r>
        <w:tab/>
      </w:r>
      <w:r>
        <w:tab/>
      </w:r>
      <w:r w:rsidR="005D2F44">
        <w:t>September</w:t>
      </w:r>
      <w:r w:rsidR="007B61C3">
        <w:t xml:space="preserve"> 201</w:t>
      </w:r>
      <w:r w:rsidR="005D2F44">
        <w:t>6</w:t>
      </w:r>
    </w:p>
    <w:p w:rsidR="00814BBD" w:rsidRPr="00D61BD8" w:rsidRDefault="00814BBD" w:rsidP="00D61BD8">
      <w:pPr>
        <w:pStyle w:val="Heading1"/>
        <w:rPr>
          <w:u w:val="single"/>
        </w:rPr>
      </w:pPr>
    </w:p>
    <w:p w:rsidR="00282316" w:rsidRDefault="005D2F44">
      <w:r>
        <w:t>Hopefully these designs may be good for 3X</w:t>
      </w:r>
      <w:r w:rsidR="00E220B8">
        <w:t xml:space="preserve"> posters if found to be suitable in </w:t>
      </w:r>
      <w:r>
        <w:t>Adult stores or Sex venues</w:t>
      </w:r>
      <w:r w:rsidR="00E220B8">
        <w:t xml:space="preserve"> but it is not the main focus</w:t>
      </w:r>
    </w:p>
    <w:p w:rsidR="00E220B8" w:rsidRDefault="00E220B8"/>
    <w:p w:rsidR="00427160" w:rsidRDefault="00791BE0">
      <w:r>
        <w:t>Thanks</w:t>
      </w:r>
      <w:r w:rsidR="00282316">
        <w:t xml:space="preserve"> &amp; Regards</w:t>
      </w:r>
    </w:p>
    <w:p w:rsidR="00427160" w:rsidRDefault="00427160"/>
    <w:p w:rsidR="00427160" w:rsidRDefault="00791BE0">
      <w:r>
        <w:t>Greig Pollock</w:t>
      </w:r>
    </w:p>
    <w:p w:rsidR="00282316" w:rsidRDefault="00282316">
      <w:r>
        <w:t>Sax Health Care</w:t>
      </w:r>
    </w:p>
    <w:p w:rsidR="00791BE0" w:rsidRDefault="00282316">
      <w:r>
        <w:lastRenderedPageBreak/>
        <w:t xml:space="preserve">M: </w:t>
      </w:r>
      <w:r w:rsidR="00670FDB">
        <w:t xml:space="preserve">+61 </w:t>
      </w:r>
      <w:r>
        <w:t>414 7444 705</w:t>
      </w:r>
    </w:p>
    <w:sectPr w:rsidR="00791BE0" w:rsidSect="00427160">
      <w:footerReference w:type="default" r:id="rId8"/>
      <w:pgSz w:w="11909" w:h="16834" w:code="9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807" w:rsidRDefault="001C7807" w:rsidP="00AC3421">
      <w:r>
        <w:separator/>
      </w:r>
    </w:p>
  </w:endnote>
  <w:endnote w:type="continuationSeparator" w:id="0">
    <w:p w:rsidR="001C7807" w:rsidRDefault="001C7807" w:rsidP="00AC3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421" w:rsidRDefault="00AC3421">
    <w:pPr>
      <w:pStyle w:val="Footer"/>
    </w:pPr>
    <w:r>
      <w:ptab w:relativeTo="margin" w:alignment="right" w:leader="none"/>
    </w:r>
  </w:p>
  <w:p w:rsidR="00AC3421" w:rsidRDefault="00AC3421">
    <w:pPr>
      <w:pStyle w:val="Footer"/>
    </w:pPr>
    <w:r>
      <w:tab/>
    </w:r>
    <w:r>
      <w:tab/>
    </w:r>
    <w:r>
      <w:rPr>
        <w:noProof/>
        <w:lang w:eastAsia="en-AU"/>
      </w:rPr>
      <w:drawing>
        <wp:inline distT="0" distB="0" distL="0" distR="0">
          <wp:extent cx="1600200" cy="781050"/>
          <wp:effectExtent l="19050" t="0" r="0" b="0"/>
          <wp:docPr id="1" name="Picture 1" descr="C:\Sax Presentations\sax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ax Presentations\sax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807" w:rsidRDefault="001C7807" w:rsidP="00AC3421">
      <w:r>
        <w:separator/>
      </w:r>
    </w:p>
  </w:footnote>
  <w:footnote w:type="continuationSeparator" w:id="0">
    <w:p w:rsidR="001C7807" w:rsidRDefault="001C7807" w:rsidP="00AC3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F75481"/>
    <w:multiLevelType w:val="hybridMultilevel"/>
    <w:tmpl w:val="36B05D64"/>
    <w:lvl w:ilvl="0" w:tplc="5D423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664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A451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FC09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78BF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B0FA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50EC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B02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6AA9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FD164F"/>
    <w:multiLevelType w:val="hybridMultilevel"/>
    <w:tmpl w:val="F1C0015C"/>
    <w:lvl w:ilvl="0" w:tplc="D0A86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20CB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EA0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5483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8675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E6F4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C8A4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9C4E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02B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5726370"/>
    <w:multiLevelType w:val="hybridMultilevel"/>
    <w:tmpl w:val="101A27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0E0"/>
    <w:rsid w:val="00000886"/>
    <w:rsid w:val="00022A88"/>
    <w:rsid w:val="00073378"/>
    <w:rsid w:val="00096D03"/>
    <w:rsid w:val="00157F0A"/>
    <w:rsid w:val="00163420"/>
    <w:rsid w:val="00180211"/>
    <w:rsid w:val="001951C2"/>
    <w:rsid w:val="001A3D05"/>
    <w:rsid w:val="001C5FD2"/>
    <w:rsid w:val="001C7807"/>
    <w:rsid w:val="00222CF8"/>
    <w:rsid w:val="002806C3"/>
    <w:rsid w:val="00282316"/>
    <w:rsid w:val="002B4D1C"/>
    <w:rsid w:val="002C0146"/>
    <w:rsid w:val="002C572B"/>
    <w:rsid w:val="00364F51"/>
    <w:rsid w:val="003910E0"/>
    <w:rsid w:val="00427160"/>
    <w:rsid w:val="005911A8"/>
    <w:rsid w:val="005C7C8C"/>
    <w:rsid w:val="005D2F44"/>
    <w:rsid w:val="00605B47"/>
    <w:rsid w:val="00637C80"/>
    <w:rsid w:val="00670FDB"/>
    <w:rsid w:val="00680F69"/>
    <w:rsid w:val="006B0351"/>
    <w:rsid w:val="006B3A21"/>
    <w:rsid w:val="006C0961"/>
    <w:rsid w:val="006F0842"/>
    <w:rsid w:val="006F3C26"/>
    <w:rsid w:val="006F549E"/>
    <w:rsid w:val="00731BED"/>
    <w:rsid w:val="00791BE0"/>
    <w:rsid w:val="007A74DA"/>
    <w:rsid w:val="007B61C3"/>
    <w:rsid w:val="007B7707"/>
    <w:rsid w:val="007C4FB4"/>
    <w:rsid w:val="007E0CA0"/>
    <w:rsid w:val="00814BBD"/>
    <w:rsid w:val="008446EC"/>
    <w:rsid w:val="00863874"/>
    <w:rsid w:val="008D468D"/>
    <w:rsid w:val="008E7139"/>
    <w:rsid w:val="00907AFD"/>
    <w:rsid w:val="00955848"/>
    <w:rsid w:val="009A6E5C"/>
    <w:rsid w:val="009E3379"/>
    <w:rsid w:val="009E6F5F"/>
    <w:rsid w:val="009F2327"/>
    <w:rsid w:val="00A238D8"/>
    <w:rsid w:val="00A5699D"/>
    <w:rsid w:val="00A708CA"/>
    <w:rsid w:val="00A73DFD"/>
    <w:rsid w:val="00AA1D7E"/>
    <w:rsid w:val="00AB63DF"/>
    <w:rsid w:val="00AC3421"/>
    <w:rsid w:val="00AE1961"/>
    <w:rsid w:val="00AF3377"/>
    <w:rsid w:val="00B12871"/>
    <w:rsid w:val="00B27417"/>
    <w:rsid w:val="00BD24ED"/>
    <w:rsid w:val="00BE2CC2"/>
    <w:rsid w:val="00BF67D6"/>
    <w:rsid w:val="00CA2F99"/>
    <w:rsid w:val="00D116A1"/>
    <w:rsid w:val="00D2110A"/>
    <w:rsid w:val="00D61BD8"/>
    <w:rsid w:val="00D62EE8"/>
    <w:rsid w:val="00D879B2"/>
    <w:rsid w:val="00D91E96"/>
    <w:rsid w:val="00DA3717"/>
    <w:rsid w:val="00DE55EE"/>
    <w:rsid w:val="00E220B8"/>
    <w:rsid w:val="00EC27EC"/>
    <w:rsid w:val="00ED40D5"/>
    <w:rsid w:val="00F06F58"/>
    <w:rsid w:val="00F51269"/>
    <w:rsid w:val="00FE4116"/>
    <w:rsid w:val="00FF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C894BAB-80ED-402A-BFE1-370B6BA7B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1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427160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2C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E2C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34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42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C34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42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42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B4D1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E2CC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E2CC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Subtitle">
    <w:name w:val="Subtitle"/>
    <w:basedOn w:val="Normal"/>
    <w:link w:val="SubtitleChar"/>
    <w:qFormat/>
    <w:rsid w:val="00BE2CC2"/>
    <w:pPr>
      <w:tabs>
        <w:tab w:val="left" w:pos="2160"/>
        <w:tab w:val="left" w:pos="3600"/>
        <w:tab w:val="left" w:pos="5040"/>
        <w:tab w:val="left" w:pos="6390"/>
      </w:tabs>
    </w:pPr>
    <w:rPr>
      <w:i/>
      <w:iCs/>
    </w:rPr>
  </w:style>
  <w:style w:type="character" w:customStyle="1" w:styleId="SubtitleChar">
    <w:name w:val="Subtitle Char"/>
    <w:basedOn w:val="DefaultParagraphFont"/>
    <w:link w:val="Subtitle"/>
    <w:rsid w:val="00BE2CC2"/>
    <w:rPr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89287-8E0F-48D6-B456-87E589588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Merchandising Tray Brief</vt:lpstr>
    </vt:vector>
  </TitlesOfParts>
  <Company>Sax Health Care</Company>
  <LinksUpToDate>false</LinksUpToDate>
  <CharactersWithSpaces>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Merchandising Tray Brief</dc:title>
  <dc:creator>Greig Pollock</dc:creator>
  <cp:lastModifiedBy>Greig Pollock</cp:lastModifiedBy>
  <cp:revision>18</cp:revision>
  <cp:lastPrinted>2000-05-25T00:17:00Z</cp:lastPrinted>
  <dcterms:created xsi:type="dcterms:W3CDTF">2015-10-23T10:26:00Z</dcterms:created>
  <dcterms:modified xsi:type="dcterms:W3CDTF">2015-11-03T01:48:00Z</dcterms:modified>
</cp:coreProperties>
</file>